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33" w:rsidRDefault="00865CF5" w:rsidP="00A4797C">
      <w:pPr>
        <w:rPr>
          <w:noProof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15pt;margin-top:11.3pt;width:324pt;height:108.4pt;z-index:251658240;mso-position-horizontal-relative:text;mso-position-vertical-relative:text" filled="f" stroked="f">
            <v:textbox style="mso-next-textbox:#_x0000_s1026" inset="1.82881mm,.91439mm,1.82881mm,.91439mm">
              <w:txbxContent>
                <w:p w:rsidR="00A4797C" w:rsidRDefault="00A4797C" w:rsidP="00BA4E33">
                  <w:pPr>
                    <w:rPr>
                      <w:szCs w:val="16"/>
                      <w:lang w:val="en-US"/>
                    </w:rPr>
                  </w:pPr>
                </w:p>
                <w:p w:rsidR="00BA4E33" w:rsidRPr="00540A78" w:rsidRDefault="00BA4E33" w:rsidP="00BA4E33">
                  <w:pPr>
                    <w:rPr>
                      <w:szCs w:val="16"/>
                    </w:rPr>
                  </w:pPr>
                  <w:r w:rsidRPr="00540A78">
                    <w:rPr>
                      <w:szCs w:val="16"/>
                    </w:rPr>
                    <w:t>ООО "</w:t>
                  </w:r>
                  <w:r w:rsidRPr="00BA4E33">
                    <w:rPr>
                      <w:szCs w:val="16"/>
                      <w:lang w:val="en-US"/>
                    </w:rPr>
                    <w:t>Aleksa</w:t>
                  </w:r>
                  <w:r w:rsidRPr="00540A78">
                    <w:rPr>
                      <w:szCs w:val="16"/>
                    </w:rPr>
                    <w:t>"</w:t>
                  </w:r>
                  <w:r w:rsidRPr="00540A78">
                    <w:rPr>
                      <w:szCs w:val="16"/>
                    </w:rPr>
                    <w:tab/>
                  </w:r>
                  <w:r w:rsidRPr="00540A78">
                    <w:rPr>
                      <w:szCs w:val="16"/>
                    </w:rPr>
                    <w:tab/>
                  </w:r>
                  <w:r w:rsidRPr="00540A78">
                    <w:rPr>
                      <w:szCs w:val="16"/>
                    </w:rPr>
                    <w:tab/>
                  </w:r>
                  <w:r w:rsidRPr="00540A78">
                    <w:rPr>
                      <w:szCs w:val="16"/>
                    </w:rPr>
                    <w:tab/>
                  </w:r>
                  <w:r w:rsidRPr="00540A78">
                    <w:rPr>
                      <w:szCs w:val="16"/>
                    </w:rPr>
                    <w:tab/>
                  </w:r>
                </w:p>
                <w:p w:rsidR="00BA4E33" w:rsidRPr="00BA4E33" w:rsidRDefault="00BA4E33" w:rsidP="00BA4E33">
                  <w:pPr>
                    <w:rPr>
                      <w:szCs w:val="16"/>
                      <w:lang w:val="en-US"/>
                    </w:rPr>
                  </w:pPr>
                  <w:r w:rsidRPr="00540A78">
                    <w:rPr>
                      <w:szCs w:val="16"/>
                    </w:rPr>
                    <w:t>г</w:t>
                  </w:r>
                  <w:proofErr w:type="gramStart"/>
                  <w:r w:rsidRPr="00540A78">
                    <w:rPr>
                      <w:szCs w:val="16"/>
                    </w:rPr>
                    <w:t>.М</w:t>
                  </w:r>
                  <w:proofErr w:type="gramEnd"/>
                  <w:r w:rsidRPr="00540A78">
                    <w:rPr>
                      <w:szCs w:val="16"/>
                    </w:rPr>
                    <w:t xml:space="preserve">осква, </w:t>
                  </w:r>
                  <w:r w:rsidR="00540A78" w:rsidRPr="00540A78">
                    <w:rPr>
                      <w:szCs w:val="16"/>
                    </w:rPr>
                    <w:t>Колодезный пер., д. 14</w:t>
                  </w:r>
                  <w:r w:rsidRPr="00540A78">
                    <w:rPr>
                      <w:szCs w:val="16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szCs w:val="16"/>
                      <w:lang w:val="en-US"/>
                    </w:rPr>
                    <w:t>Тел</w:t>
                  </w:r>
                  <w:proofErr w:type="spellEnd"/>
                  <w:r>
                    <w:rPr>
                      <w:szCs w:val="16"/>
                      <w:lang w:val="en-US"/>
                    </w:rPr>
                    <w:t>.</w:t>
                  </w:r>
                  <w:r w:rsidR="00494FF7">
                    <w:rPr>
                      <w:szCs w:val="16"/>
                    </w:rPr>
                    <w:t>:</w:t>
                  </w:r>
                  <w:proofErr w:type="gramEnd"/>
                  <w:r>
                    <w:rPr>
                      <w:szCs w:val="16"/>
                      <w:lang w:val="en-US"/>
                    </w:rPr>
                    <w:t xml:space="preserve"> (495)</w:t>
                  </w:r>
                  <w:r w:rsidR="00540A78">
                    <w:rPr>
                      <w:szCs w:val="16"/>
                      <w:lang w:val="en-US"/>
                    </w:rPr>
                    <w:t xml:space="preserve"> </w:t>
                  </w:r>
                  <w:r>
                    <w:rPr>
                      <w:szCs w:val="16"/>
                      <w:lang w:val="en-US"/>
                    </w:rPr>
                    <w:t>73-007-33</w:t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</w:p>
                <w:p w:rsidR="00BA4E33" w:rsidRPr="00BA4E33" w:rsidRDefault="00BA4E33" w:rsidP="00BA4E33">
                  <w:pPr>
                    <w:rPr>
                      <w:szCs w:val="16"/>
                      <w:lang w:val="en-US"/>
                    </w:rPr>
                  </w:pPr>
                  <w:r w:rsidRPr="00BA4E33">
                    <w:rPr>
                      <w:szCs w:val="16"/>
                      <w:lang w:val="en-US"/>
                    </w:rPr>
                    <w:t>E-mail: info@aleksatrans.ru</w:t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  <w:r w:rsidRPr="00BA4E33">
                    <w:rPr>
                      <w:szCs w:val="16"/>
                      <w:lang w:val="en-US"/>
                    </w:rPr>
                    <w:tab/>
                  </w:r>
                </w:p>
                <w:p w:rsidR="00BA4E33" w:rsidRPr="00BA4E33" w:rsidRDefault="00BA4E33" w:rsidP="00BA4E33">
                  <w:pPr>
                    <w:rPr>
                      <w:szCs w:val="16"/>
                      <w:lang w:val="en-US"/>
                    </w:rPr>
                  </w:pPr>
                  <w:r w:rsidRPr="00BA4E33">
                    <w:rPr>
                      <w:szCs w:val="16"/>
                      <w:lang w:val="en-US"/>
                    </w:rPr>
                    <w:t>www.aleksatrans.ru</w:t>
                  </w:r>
                </w:p>
              </w:txbxContent>
            </v:textbox>
          </v:shape>
        </w:pict>
      </w:r>
    </w:p>
    <w:p w:rsidR="00BA4E33" w:rsidRDefault="00BA4E33" w:rsidP="00A4797C">
      <w:pPr>
        <w:rPr>
          <w:lang w:val="en-US"/>
        </w:rPr>
      </w:pPr>
      <w:r w:rsidRPr="00BA4E33">
        <w:rPr>
          <w:noProof/>
        </w:rPr>
        <w:drawing>
          <wp:inline distT="0" distB="0" distL="0" distR="0">
            <wp:extent cx="1704975" cy="1085850"/>
            <wp:effectExtent l="19050" t="0" r="9525" b="0"/>
            <wp:docPr id="2" name="Рисунок 1" descr="5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Рисунок 2" descr="555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97C" w:rsidRPr="00163866">
        <w:t xml:space="preserve">  </w:t>
      </w:r>
    </w:p>
    <w:p w:rsidR="00A4797C" w:rsidRDefault="00A4797C" w:rsidP="00A4797C">
      <w:r w:rsidRPr="00163866">
        <w:t>_____________________________________________________________________________</w:t>
      </w:r>
    </w:p>
    <w:p w:rsidR="00A4797C" w:rsidRPr="00163866" w:rsidRDefault="00A4797C" w:rsidP="00C26370">
      <w:pPr>
        <w:pStyle w:val="a3"/>
        <w:rPr>
          <w:rFonts w:asciiTheme="majorHAnsi" w:hAnsiTheme="majorHAnsi"/>
          <w:b/>
          <w:sz w:val="20"/>
          <w:szCs w:val="20"/>
        </w:rPr>
      </w:pPr>
    </w:p>
    <w:p w:rsidR="00163866" w:rsidRDefault="00163866" w:rsidP="00163866">
      <w:pPr>
        <w:pStyle w:val="a6"/>
        <w:jc w:val="center"/>
      </w:pPr>
      <w:r>
        <w:rPr>
          <w:rStyle w:val="a7"/>
          <w:rFonts w:ascii="Arial" w:hAnsi="Arial" w:cs="Arial"/>
          <w:sz w:val="36"/>
          <w:szCs w:val="36"/>
        </w:rPr>
        <w:t xml:space="preserve">Услуги эвакуатора </w:t>
      </w:r>
    </w:p>
    <w:p w:rsidR="00163866" w:rsidRPr="00163866" w:rsidRDefault="00163866" w:rsidP="00163866">
      <w:pPr>
        <w:pStyle w:val="a6"/>
        <w:rPr>
          <w:b/>
        </w:rPr>
      </w:pPr>
      <w:r w:rsidRPr="00BF071E">
        <w:rPr>
          <w:rFonts w:ascii="Arial" w:hAnsi="Arial" w:cs="Arial"/>
          <w:b/>
          <w:sz w:val="27"/>
          <w:szCs w:val="27"/>
        </w:rPr>
        <w:t xml:space="preserve">Тарифы на услуги эвакуации автомобилей: </w:t>
      </w:r>
    </w:p>
    <w:p w:rsidR="00163866" w:rsidRPr="00163866" w:rsidRDefault="00163866" w:rsidP="00163866">
      <w:pPr>
        <w:pStyle w:val="a6"/>
        <w:rPr>
          <w:b/>
          <w:i/>
          <w:u w:val="single"/>
        </w:rPr>
      </w:pPr>
      <w:r w:rsidRPr="001A52BB">
        <w:rPr>
          <w:rFonts w:ascii="Arial" w:hAnsi="Arial" w:cs="Arial"/>
          <w:b/>
          <w:i/>
          <w:sz w:val="27"/>
          <w:szCs w:val="27"/>
          <w:u w:val="single"/>
        </w:rPr>
        <w:t>Базовые тарифы (Москва в пределах МКАД)</w:t>
      </w:r>
    </w:p>
    <w:p w:rsid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 xml:space="preserve">Эвакуация легковых автомобилей от 2800 руб. </w:t>
      </w:r>
    </w:p>
    <w:p w:rsid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>Эвакуация автомобилей представительского класса от 3200 руб.</w:t>
      </w:r>
    </w:p>
    <w:p w:rsid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 xml:space="preserve">Эвакуация джипов, </w:t>
      </w:r>
      <w:proofErr w:type="spellStart"/>
      <w:r>
        <w:rPr>
          <w:rFonts w:ascii="Arial" w:hAnsi="Arial" w:cs="Arial"/>
          <w:sz w:val="27"/>
          <w:szCs w:val="27"/>
        </w:rPr>
        <w:t>минивэнов</w:t>
      </w:r>
      <w:proofErr w:type="spellEnd"/>
      <w:r>
        <w:rPr>
          <w:rFonts w:ascii="Arial" w:hAnsi="Arial" w:cs="Arial"/>
          <w:sz w:val="27"/>
          <w:szCs w:val="27"/>
        </w:rPr>
        <w:t xml:space="preserve"> от 3600 руб. </w:t>
      </w:r>
    </w:p>
    <w:p w:rsid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 xml:space="preserve">Эвакуация автомобилей типа газель, </w:t>
      </w:r>
      <w:proofErr w:type="spellStart"/>
      <w:r>
        <w:rPr>
          <w:rFonts w:ascii="Arial" w:hAnsi="Arial" w:cs="Arial"/>
          <w:sz w:val="27"/>
          <w:szCs w:val="27"/>
        </w:rPr>
        <w:t>хундай</w:t>
      </w:r>
      <w:proofErr w:type="spellEnd"/>
      <w:r>
        <w:rPr>
          <w:rFonts w:ascii="Arial" w:hAnsi="Arial" w:cs="Arial"/>
          <w:sz w:val="27"/>
          <w:szCs w:val="27"/>
        </w:rPr>
        <w:t xml:space="preserve"> портер, форд транзит, МТЗ и спецтехники до 6 тонн от 4000 руб. </w:t>
      </w:r>
    </w:p>
    <w:p w:rsidR="00163866" w:rsidRPr="00163866" w:rsidRDefault="00163866" w:rsidP="00163866">
      <w:pPr>
        <w:pStyle w:val="a6"/>
        <w:rPr>
          <w:b/>
          <w:i/>
          <w:u w:val="single"/>
        </w:rPr>
      </w:pPr>
      <w:r w:rsidRPr="001A52BB">
        <w:rPr>
          <w:rFonts w:ascii="Arial" w:hAnsi="Arial" w:cs="Arial"/>
          <w:b/>
          <w:i/>
          <w:sz w:val="27"/>
          <w:szCs w:val="27"/>
          <w:u w:val="single"/>
        </w:rPr>
        <w:t>Дополнительные услуги (+ к тарифу)</w:t>
      </w:r>
    </w:p>
    <w:p w:rsidR="00163866" w:rsidRPr="00BC11C8" w:rsidRDefault="00163866" w:rsidP="00163866">
      <w:pPr>
        <w:pStyle w:val="a6"/>
      </w:pPr>
      <w:proofErr w:type="gramStart"/>
      <w:r>
        <w:rPr>
          <w:rFonts w:ascii="Arial" w:hAnsi="Arial" w:cs="Arial"/>
          <w:sz w:val="27"/>
          <w:szCs w:val="27"/>
        </w:rPr>
        <w:t>Эвакуация от места погрузки до места разгрузки (оплачивается</w:t>
      </w:r>
      <w:proofErr w:type="gramEnd"/>
      <w:r>
        <w:rPr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sz w:val="27"/>
          <w:szCs w:val="27"/>
        </w:rPr>
        <w:t>рас</w:t>
      </w:r>
      <w:proofErr w:type="gramStart"/>
      <w:r>
        <w:rPr>
          <w:rFonts w:ascii="Arial" w:hAnsi="Arial" w:cs="Arial"/>
          <w:sz w:val="27"/>
          <w:szCs w:val="27"/>
        </w:rPr>
        <w:t>c</w:t>
      </w:r>
      <w:proofErr w:type="gramEnd"/>
      <w:r>
        <w:rPr>
          <w:rFonts w:ascii="Arial" w:hAnsi="Arial" w:cs="Arial"/>
          <w:sz w:val="27"/>
          <w:szCs w:val="27"/>
        </w:rPr>
        <w:t>тояние</w:t>
      </w:r>
      <w:proofErr w:type="spellEnd"/>
      <w:r>
        <w:rPr>
          <w:rFonts w:ascii="Arial" w:hAnsi="Arial" w:cs="Arial"/>
          <w:sz w:val="27"/>
          <w:szCs w:val="27"/>
        </w:rPr>
        <w:t xml:space="preserve"> в одну сторону) от 45 руб./ км </w:t>
      </w:r>
    </w:p>
    <w:p w:rsidR="00163866" w:rsidRPr="00163866" w:rsidRDefault="00163866" w:rsidP="00163866">
      <w:pPr>
        <w:pStyle w:val="a6"/>
        <w:rPr>
          <w:i/>
          <w:u w:val="single"/>
        </w:rPr>
      </w:pPr>
      <w:r w:rsidRPr="00BF071E">
        <w:rPr>
          <w:rFonts w:ascii="Arial" w:hAnsi="Arial" w:cs="Arial"/>
          <w:i/>
          <w:sz w:val="27"/>
          <w:szCs w:val="27"/>
          <w:u w:val="single"/>
        </w:rPr>
        <w:t>Сложность погрузки</w:t>
      </w:r>
    </w:p>
    <w:p w:rsid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 xml:space="preserve">(заблокированное колесо, рулевое и т.п.) 1 колесо от 500 руб. </w:t>
      </w:r>
    </w:p>
    <w:p w:rsidR="00163866" w:rsidRP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>Рулевое управление от 650 руб.</w:t>
      </w:r>
    </w:p>
    <w:p w:rsidR="00163866" w:rsidRPr="00163866" w:rsidRDefault="00163866" w:rsidP="00163866">
      <w:pPr>
        <w:pStyle w:val="a6"/>
      </w:pPr>
      <w:r>
        <w:rPr>
          <w:rFonts w:ascii="Arial" w:hAnsi="Arial" w:cs="Arial"/>
          <w:sz w:val="27"/>
          <w:szCs w:val="27"/>
        </w:rPr>
        <w:t xml:space="preserve">Простой по вине заказчика </w:t>
      </w:r>
      <w:proofErr w:type="gramStart"/>
      <w:r>
        <w:rPr>
          <w:rFonts w:ascii="Arial" w:hAnsi="Arial" w:cs="Arial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sz w:val="27"/>
          <w:szCs w:val="27"/>
        </w:rPr>
        <w:t>30 минут ) от 380 руб.</w:t>
      </w:r>
    </w:p>
    <w:p w:rsidR="002F1716" w:rsidRPr="00C26370" w:rsidRDefault="002F1716" w:rsidP="00C26370">
      <w:pPr>
        <w:pStyle w:val="a3"/>
        <w:rPr>
          <w:rFonts w:asciiTheme="majorHAnsi" w:hAnsiTheme="majorHAnsi"/>
          <w:sz w:val="20"/>
          <w:szCs w:val="20"/>
        </w:rPr>
      </w:pPr>
    </w:p>
    <w:sectPr w:rsidR="002F1716" w:rsidRPr="00C26370" w:rsidSect="00C6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895520"/>
    <w:rsid w:val="00143A54"/>
    <w:rsid w:val="00163866"/>
    <w:rsid w:val="002F1716"/>
    <w:rsid w:val="00494FF7"/>
    <w:rsid w:val="00540A78"/>
    <w:rsid w:val="00653921"/>
    <w:rsid w:val="007D665A"/>
    <w:rsid w:val="00865CF5"/>
    <w:rsid w:val="00895520"/>
    <w:rsid w:val="00905C8F"/>
    <w:rsid w:val="00A4797C"/>
    <w:rsid w:val="00BA4E33"/>
    <w:rsid w:val="00BC11C8"/>
    <w:rsid w:val="00C26370"/>
    <w:rsid w:val="00C625A0"/>
    <w:rsid w:val="00DB22E5"/>
    <w:rsid w:val="00EF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3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7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6386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638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3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frolov</cp:lastModifiedBy>
  <cp:revision>6</cp:revision>
  <dcterms:created xsi:type="dcterms:W3CDTF">2012-10-25T07:21:00Z</dcterms:created>
  <dcterms:modified xsi:type="dcterms:W3CDTF">2013-02-27T12:07:00Z</dcterms:modified>
</cp:coreProperties>
</file>